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AD80" w14:textId="77777777" w:rsidR="007F39DA" w:rsidRDefault="007F39DA" w:rsidP="007F39DA">
      <w:pPr>
        <w:rPr>
          <w:rFonts w:ascii="Arial" w:hAnsi="Arial" w:cs="Arial"/>
          <w:b/>
          <w:bCs/>
        </w:rPr>
      </w:pPr>
    </w:p>
    <w:p w14:paraId="6E6CA3FD" w14:textId="21A12995" w:rsidR="007F39DA" w:rsidRDefault="007F39DA" w:rsidP="007F39DA">
      <w:pPr>
        <w:rPr>
          <w:rFonts w:ascii="Arial" w:hAnsi="Arial" w:cs="Arial"/>
          <w:b/>
          <w:bCs/>
        </w:rPr>
      </w:pPr>
      <w:r>
        <w:rPr>
          <w:rFonts w:ascii="Arial" w:hAnsi="Arial" w:cs="Arial"/>
          <w:b/>
          <w:bCs/>
        </w:rPr>
        <w:t xml:space="preserve">Stimați manageri al instituțiilor medico-sanitare de asistență medicală primară, </w:t>
      </w:r>
    </w:p>
    <w:p w14:paraId="58DC2263" w14:textId="77777777" w:rsidR="007F39DA" w:rsidRDefault="007F39DA" w:rsidP="007F39DA">
      <w:pPr>
        <w:jc w:val="both"/>
        <w:rPr>
          <w:rFonts w:ascii="Arial" w:hAnsi="Arial" w:cs="Arial"/>
        </w:rPr>
      </w:pPr>
      <w:r>
        <w:rPr>
          <w:rFonts w:ascii="Arial" w:hAnsi="Arial" w:cs="Arial"/>
        </w:rPr>
        <w:t xml:space="preserve">Vă salutam din partea Proiectului ”Viața Sănătoasă: reducerea poverii bolilor netransmisibile în Republica Moldova” finanțat de Biroul de Cooperare al Elveției (SCO Moldova) și implementat de Institutul Elvețian Tropical și de Sănătate Publică (Swiss TPH). Vă informăm, că recent a fost semnat Memorandumul de colaborare între Biroul de Cooperare al Elveției și Guvernul Republicii Moldova/ Ministerul Sănătății, Muncii și Protecției Sociale, iar din toamna anului 2020 Proiectul a intrat în faza a doua de activitate cu extinderea intervențiilor Proiectului la nivel național. </w:t>
      </w:r>
    </w:p>
    <w:p w14:paraId="10200503" w14:textId="77777777" w:rsidR="007F39DA" w:rsidRDefault="007F39DA" w:rsidP="007F39DA">
      <w:pPr>
        <w:jc w:val="both"/>
        <w:rPr>
          <w:rFonts w:ascii="Arial" w:hAnsi="Arial" w:cs="Arial"/>
        </w:rPr>
      </w:pPr>
      <w:r>
        <w:rPr>
          <w:rFonts w:ascii="Arial" w:hAnsi="Arial" w:cs="Arial"/>
        </w:rPr>
        <w:t xml:space="preserve">Scopul principal al Proiectului Viața Sănătoasă constă în îmbunătățirea calității serviciilor furnizate persoanelor care suferă de boli netransmisibile (BNT) și prevenirea acestor boli prin reducerea principalilor factori de risc în zonele rurale ale Republicii Moldova. </w:t>
      </w:r>
    </w:p>
    <w:p w14:paraId="376CFDC9" w14:textId="77777777" w:rsidR="007F39DA" w:rsidRDefault="007F39DA" w:rsidP="007F39DA">
      <w:pPr>
        <w:jc w:val="both"/>
        <w:rPr>
          <w:rFonts w:ascii="Arial" w:hAnsi="Arial" w:cs="Arial"/>
        </w:rPr>
      </w:pPr>
      <w:r>
        <w:rPr>
          <w:rFonts w:ascii="Arial" w:hAnsi="Arial" w:cs="Arial"/>
        </w:rPr>
        <w:t>Unul din obiectivele principale pentru atingerea scopului este implementarea în practica medicală a prevederilor Protocoalelor OMS privind Pachetul de intervenții integrate esențiale în bolile netransmisibile (PEN). Copiile printate ale Protocoalelor PEN nr.1 și PEN nr.2 au fost distribuite de echipa Proiectului Viața Sănătoasă în cadrul Conferințelor regionale organizate în anul 2019 sub egida Ministerului Sănătății, Muncii și Protecției Sociale cu titlul ”Biblioteca Sănătății” în oficiul medicului de familie. Ulterior, 50% din personalul medical din asistența medicală primară din raioanele pilot ale proiectului (Briceni, Cahul, Criuleni, Edineț, Fălești, Orhei, Ștefan Vodă, Taraclia, Ungheni, Vulcănești) au beneficiat de cursuri de instruire în PEN nr.1 și PEN nr.2 în paralel cu dotarea instituțiilor de AMP cu unele echipamente esențiale.</w:t>
      </w:r>
    </w:p>
    <w:p w14:paraId="6B50DC9C" w14:textId="77777777" w:rsidR="007F39DA" w:rsidRDefault="007F39DA" w:rsidP="007F39DA">
      <w:pPr>
        <w:jc w:val="both"/>
        <w:rPr>
          <w:rFonts w:ascii="Arial" w:hAnsi="Arial" w:cs="Arial"/>
        </w:rPr>
      </w:pPr>
      <w:r>
        <w:rPr>
          <w:rFonts w:ascii="Arial" w:hAnsi="Arial" w:cs="Arial"/>
        </w:rPr>
        <w:t xml:space="preserve">Proiectul Viața Sănătoasă planifică continuarea instruirii în PEN la distanță și, cu această ocazie, în perioada lunilor februarie-martie, invită cu </w:t>
      </w:r>
      <w:r>
        <w:rPr>
          <w:rFonts w:ascii="Arial" w:hAnsi="Arial" w:cs="Arial"/>
          <w:b/>
          <w:bCs/>
        </w:rPr>
        <w:t>participare obligatorie</w:t>
      </w:r>
      <w:r>
        <w:rPr>
          <w:rFonts w:ascii="Arial" w:hAnsi="Arial" w:cs="Arial"/>
        </w:rPr>
        <w:t xml:space="preserve"> </w:t>
      </w:r>
      <w:r>
        <w:rPr>
          <w:rFonts w:ascii="Arial" w:hAnsi="Arial" w:cs="Arial"/>
          <w:u w:val="single"/>
        </w:rPr>
        <w:t>managerii sau directorii adjuncți responsabili de activitatea medicală</w:t>
      </w:r>
      <w:r>
        <w:rPr>
          <w:rFonts w:ascii="Arial" w:hAnsi="Arial" w:cs="Arial"/>
        </w:rPr>
        <w:t xml:space="preserve"> (după caz) și </w:t>
      </w:r>
      <w:r>
        <w:rPr>
          <w:rFonts w:ascii="Arial" w:hAnsi="Arial" w:cs="Arial"/>
          <w:u w:val="single"/>
        </w:rPr>
        <w:t>asistentele medicale șefe</w:t>
      </w:r>
      <w:r>
        <w:rPr>
          <w:rFonts w:ascii="Arial" w:hAnsi="Arial" w:cs="Arial"/>
        </w:rPr>
        <w:t xml:space="preserve"> (superioare) la un curs de instruire adaptat în PEN pentru asigurarea desfășurării activităților de implementare a prevederilor protocoalelor PEN în contextul creat. Instruirile on-line sunt preconizate în orele de după amiază în zilele de </w:t>
      </w:r>
      <w:r>
        <w:rPr>
          <w:rFonts w:ascii="Arial" w:hAnsi="Arial" w:cs="Arial"/>
          <w:b/>
          <w:bCs/>
        </w:rPr>
        <w:t>miercuri, joi și vineri</w:t>
      </w:r>
      <w:r>
        <w:rPr>
          <w:rFonts w:ascii="Arial" w:hAnsi="Arial" w:cs="Arial"/>
        </w:rPr>
        <w:t xml:space="preserve">, timp de câteva săptămâni consecutiv, estimativ din </w:t>
      </w:r>
      <w:r>
        <w:rPr>
          <w:rFonts w:ascii="Arial" w:hAnsi="Arial" w:cs="Arial"/>
          <w:b/>
          <w:bCs/>
        </w:rPr>
        <w:t>17 februarie până în 26 martie 2021</w:t>
      </w:r>
      <w:r>
        <w:rPr>
          <w:rFonts w:ascii="Arial" w:hAnsi="Arial" w:cs="Arial"/>
        </w:rPr>
        <w:t>.</w:t>
      </w:r>
    </w:p>
    <w:p w14:paraId="182C4FA6" w14:textId="77777777" w:rsidR="007F39DA" w:rsidRDefault="007F39DA" w:rsidP="007F39DA">
      <w:pPr>
        <w:jc w:val="both"/>
        <w:rPr>
          <w:rFonts w:ascii="Arial" w:hAnsi="Arial" w:cs="Arial"/>
        </w:rPr>
      </w:pPr>
      <w:r>
        <w:rPr>
          <w:rFonts w:ascii="Arial" w:hAnsi="Arial" w:cs="Arial"/>
        </w:rPr>
        <w:t xml:space="preserve">Solicităm respectuos sa fie </w:t>
      </w:r>
      <w:r>
        <w:rPr>
          <w:rFonts w:ascii="Arial" w:hAnsi="Arial" w:cs="Arial"/>
          <w:b/>
          <w:bCs/>
        </w:rPr>
        <w:t xml:space="preserve">completat și returnat </w:t>
      </w:r>
      <w:r>
        <w:rPr>
          <w:rFonts w:ascii="Arial" w:hAnsi="Arial" w:cs="Arial"/>
        </w:rPr>
        <w:t xml:space="preserve">în adresa proiectului </w:t>
      </w:r>
      <w:r>
        <w:rPr>
          <w:rFonts w:ascii="Arial" w:hAnsi="Arial" w:cs="Arial"/>
          <w:b/>
          <w:bCs/>
        </w:rPr>
        <w:t>tabelul de mai jos</w:t>
      </w:r>
      <w:r>
        <w:rPr>
          <w:rFonts w:ascii="Arial" w:hAnsi="Arial" w:cs="Arial"/>
        </w:rPr>
        <w:t xml:space="preserve">. </w:t>
      </w:r>
    </w:p>
    <w:tbl>
      <w:tblPr>
        <w:tblW w:w="0" w:type="auto"/>
        <w:tblCellMar>
          <w:left w:w="0" w:type="dxa"/>
          <w:right w:w="0" w:type="dxa"/>
        </w:tblCellMar>
        <w:tblLook w:val="04A0" w:firstRow="1" w:lastRow="0" w:firstColumn="1" w:lastColumn="0" w:noHBand="0" w:noVBand="1"/>
      </w:tblPr>
      <w:tblGrid>
        <w:gridCol w:w="632"/>
        <w:gridCol w:w="1280"/>
        <w:gridCol w:w="1320"/>
        <w:gridCol w:w="1415"/>
        <w:gridCol w:w="1317"/>
        <w:gridCol w:w="1060"/>
        <w:gridCol w:w="1060"/>
        <w:gridCol w:w="1256"/>
      </w:tblGrid>
      <w:tr w:rsidR="007F39DA" w14:paraId="43F2EBF3" w14:textId="77777777" w:rsidTr="007F39DA">
        <w:tc>
          <w:tcPr>
            <w:tcW w:w="6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F85A42" w14:textId="77777777" w:rsidR="007F39DA" w:rsidRDefault="007F39DA">
            <w:pPr>
              <w:spacing w:after="0" w:line="240" w:lineRule="auto"/>
              <w:jc w:val="both"/>
              <w:rPr>
                <w:rFonts w:ascii="Arial" w:hAnsi="Arial" w:cs="Arial"/>
              </w:rPr>
            </w:pPr>
            <w:r>
              <w:rPr>
                <w:rFonts w:ascii="Arial" w:hAnsi="Arial" w:cs="Arial"/>
              </w:rPr>
              <w:t>Nr/o</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AB96B4" w14:textId="77777777" w:rsidR="007F39DA" w:rsidRDefault="007F39DA">
            <w:pPr>
              <w:spacing w:after="0" w:line="240" w:lineRule="auto"/>
              <w:jc w:val="both"/>
              <w:rPr>
                <w:rFonts w:ascii="Arial" w:hAnsi="Arial" w:cs="Arial"/>
              </w:rPr>
            </w:pPr>
            <w:r>
              <w:rPr>
                <w:rFonts w:ascii="Arial" w:hAnsi="Arial" w:cs="Arial"/>
              </w:rPr>
              <w:t>Numele, Prenumele</w:t>
            </w:r>
          </w:p>
        </w:tc>
        <w:tc>
          <w:tcPr>
            <w:tcW w:w="13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C153A1" w14:textId="77777777" w:rsidR="007F39DA" w:rsidRDefault="007F39DA">
            <w:pPr>
              <w:spacing w:after="0" w:line="240" w:lineRule="auto"/>
              <w:rPr>
                <w:rFonts w:ascii="Arial" w:hAnsi="Arial" w:cs="Arial"/>
              </w:rPr>
            </w:pPr>
            <w:r>
              <w:rPr>
                <w:rFonts w:ascii="Arial" w:hAnsi="Arial" w:cs="Arial"/>
              </w:rPr>
              <w:t>Denumirea completă a instituției</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B211F8" w14:textId="77777777" w:rsidR="007F39DA" w:rsidRDefault="007F39DA">
            <w:pPr>
              <w:spacing w:after="0" w:line="240" w:lineRule="auto"/>
              <w:jc w:val="both"/>
              <w:rPr>
                <w:rFonts w:ascii="Arial" w:hAnsi="Arial" w:cs="Arial"/>
              </w:rPr>
            </w:pPr>
            <w:r>
              <w:rPr>
                <w:rFonts w:ascii="Arial" w:hAnsi="Arial" w:cs="Arial"/>
              </w:rPr>
              <w:t xml:space="preserve">Poziția profesională </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81FB3" w14:textId="77777777" w:rsidR="007F39DA" w:rsidRDefault="007F39DA">
            <w:pPr>
              <w:spacing w:after="0" w:line="240" w:lineRule="auto"/>
              <w:rPr>
                <w:rFonts w:ascii="Arial" w:hAnsi="Arial" w:cs="Arial"/>
              </w:rPr>
            </w:pPr>
            <w:r>
              <w:rPr>
                <w:rFonts w:ascii="Arial" w:hAnsi="Arial" w:cs="Arial"/>
              </w:rPr>
              <w:t>E-mail instituțional</w:t>
            </w:r>
          </w:p>
        </w:tc>
        <w:tc>
          <w:tcPr>
            <w:tcW w:w="10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4F03E" w14:textId="77777777" w:rsidR="007F39DA" w:rsidRDefault="007F39DA">
            <w:pPr>
              <w:spacing w:after="0" w:line="240" w:lineRule="auto"/>
              <w:jc w:val="both"/>
              <w:rPr>
                <w:rFonts w:ascii="Arial" w:hAnsi="Arial" w:cs="Arial"/>
              </w:rPr>
            </w:pPr>
            <w:r>
              <w:rPr>
                <w:rFonts w:ascii="Arial" w:hAnsi="Arial" w:cs="Arial"/>
              </w:rPr>
              <w:t>E-mail personal</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D148AD" w14:textId="77777777" w:rsidR="007F39DA" w:rsidRDefault="007F39DA">
            <w:pPr>
              <w:spacing w:after="0" w:line="240" w:lineRule="auto"/>
              <w:jc w:val="both"/>
              <w:rPr>
                <w:rFonts w:ascii="Arial" w:hAnsi="Arial" w:cs="Arial"/>
              </w:rPr>
            </w:pPr>
            <w:r>
              <w:rPr>
                <w:rFonts w:ascii="Arial" w:hAnsi="Arial" w:cs="Arial"/>
              </w:rPr>
              <w:t>Telefon de contact</w:t>
            </w:r>
          </w:p>
        </w:tc>
        <w:tc>
          <w:tcPr>
            <w:tcW w:w="10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DD9A1" w14:textId="77777777" w:rsidR="007F39DA" w:rsidRDefault="007F39DA">
            <w:pPr>
              <w:spacing w:after="0" w:line="240" w:lineRule="auto"/>
              <w:rPr>
                <w:rFonts w:ascii="Arial" w:hAnsi="Arial" w:cs="Arial"/>
              </w:rPr>
            </w:pPr>
            <w:r>
              <w:rPr>
                <w:rFonts w:ascii="Arial" w:hAnsi="Arial" w:cs="Arial"/>
              </w:rPr>
              <w:t>Ziua de instruire preferabilă</w:t>
            </w:r>
          </w:p>
        </w:tc>
      </w:tr>
      <w:tr w:rsidR="007F39DA" w14:paraId="3CBB743F" w14:textId="77777777" w:rsidTr="007F39DA">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2A9DC" w14:textId="77777777" w:rsidR="007F39DA" w:rsidRDefault="007F39DA">
            <w:pPr>
              <w:spacing w:after="0" w:line="240" w:lineRule="auto"/>
              <w:jc w:val="both"/>
              <w:rPr>
                <w:rFonts w:ascii="Arial" w:hAnsi="Arial" w:cs="Arial"/>
              </w:rPr>
            </w:pPr>
            <w:r>
              <w:rPr>
                <w:rFonts w:ascii="Arial" w:hAnsi="Arial" w:cs="Arial"/>
              </w:rPr>
              <w:t>1.</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534B3BEE" w14:textId="77777777" w:rsidR="007F39DA" w:rsidRDefault="007F39DA">
            <w:pPr>
              <w:spacing w:after="0" w:line="240" w:lineRule="auto"/>
              <w:jc w:val="both"/>
              <w:rPr>
                <w:rFonts w:ascii="Arial" w:hAnsi="Arial" w:cs="Arial"/>
              </w:rPr>
            </w:pPr>
            <w:r>
              <w:rPr>
                <w:rFonts w:ascii="Arial" w:hAnsi="Arial" w:cs="Arial"/>
              </w:rPr>
              <w:t>…</w:t>
            </w:r>
          </w:p>
        </w:tc>
        <w:tc>
          <w:tcPr>
            <w:tcW w:w="1322" w:type="dxa"/>
            <w:tcBorders>
              <w:top w:val="nil"/>
              <w:left w:val="nil"/>
              <w:bottom w:val="single" w:sz="8" w:space="0" w:color="auto"/>
              <w:right w:val="single" w:sz="8" w:space="0" w:color="auto"/>
            </w:tcBorders>
            <w:tcMar>
              <w:top w:w="0" w:type="dxa"/>
              <w:left w:w="108" w:type="dxa"/>
              <w:bottom w:w="0" w:type="dxa"/>
              <w:right w:w="108" w:type="dxa"/>
            </w:tcMar>
          </w:tcPr>
          <w:p w14:paraId="0846FF98" w14:textId="77777777" w:rsidR="007F39DA" w:rsidRDefault="007F39DA">
            <w:pPr>
              <w:spacing w:after="0" w:line="240" w:lineRule="auto"/>
              <w:jc w:val="both"/>
              <w:rPr>
                <w:rFonts w:ascii="Arial" w:hAnsi="Arial" w:cs="Arial"/>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14:paraId="26C80D70" w14:textId="77777777" w:rsidR="007F39DA" w:rsidRDefault="007F39DA">
            <w:pPr>
              <w:spacing w:after="0" w:line="240" w:lineRule="auto"/>
              <w:jc w:val="both"/>
              <w:rPr>
                <w:rFonts w:ascii="Arial" w:hAnsi="Arial" w:cs="Arial"/>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63B84366" w14:textId="77777777" w:rsidR="007F39DA" w:rsidRDefault="007F39DA">
            <w:pPr>
              <w:spacing w:after="0" w:line="240" w:lineRule="auto"/>
              <w:jc w:val="both"/>
              <w:rPr>
                <w:rFonts w:ascii="Arial" w:hAnsi="Arial" w:cs="Arial"/>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tcPr>
          <w:p w14:paraId="2EFE855C" w14:textId="77777777" w:rsidR="007F39DA" w:rsidRDefault="007F39DA">
            <w:pPr>
              <w:spacing w:after="0" w:line="240" w:lineRule="auto"/>
              <w:jc w:val="both"/>
              <w:rPr>
                <w:rFonts w:ascii="Arial" w:hAnsi="Arial" w:cs="Arial"/>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754EE413" w14:textId="77777777" w:rsidR="007F39DA" w:rsidRDefault="007F39DA">
            <w:pPr>
              <w:spacing w:after="0" w:line="240" w:lineRule="auto"/>
              <w:jc w:val="both"/>
              <w:rPr>
                <w:rFonts w:ascii="Arial" w:hAnsi="Arial" w:cs="Arial"/>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6E909BF2" w14:textId="77777777" w:rsidR="007F39DA" w:rsidRDefault="007F39DA">
            <w:pPr>
              <w:spacing w:after="0" w:line="240" w:lineRule="auto"/>
              <w:jc w:val="both"/>
              <w:rPr>
                <w:rFonts w:ascii="Arial" w:hAnsi="Arial" w:cs="Arial"/>
              </w:rPr>
            </w:pPr>
          </w:p>
        </w:tc>
      </w:tr>
      <w:tr w:rsidR="007F39DA" w14:paraId="64A24C8F" w14:textId="77777777" w:rsidTr="007F39DA">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76CED" w14:textId="77777777" w:rsidR="007F39DA" w:rsidRDefault="007F39DA">
            <w:pPr>
              <w:spacing w:after="0" w:line="240" w:lineRule="auto"/>
              <w:jc w:val="both"/>
              <w:rPr>
                <w:rFonts w:ascii="Arial" w:hAnsi="Arial" w:cs="Arial"/>
              </w:rPr>
            </w:pPr>
            <w:r>
              <w:rPr>
                <w:rFonts w:ascii="Arial" w:hAnsi="Arial" w:cs="Arial"/>
              </w:rPr>
              <w:t xml:space="preserve">2. </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60CAAA58" w14:textId="77777777" w:rsidR="007F39DA" w:rsidRDefault="007F39DA">
            <w:pPr>
              <w:spacing w:after="0" w:line="240" w:lineRule="auto"/>
              <w:jc w:val="both"/>
              <w:rPr>
                <w:rFonts w:ascii="Arial" w:hAnsi="Arial" w:cs="Arial"/>
              </w:rPr>
            </w:pPr>
            <w:r>
              <w:rPr>
                <w:rFonts w:ascii="Arial" w:hAnsi="Arial" w:cs="Arial"/>
              </w:rPr>
              <w:t>…</w:t>
            </w:r>
          </w:p>
        </w:tc>
        <w:tc>
          <w:tcPr>
            <w:tcW w:w="1322" w:type="dxa"/>
            <w:tcBorders>
              <w:top w:val="nil"/>
              <w:left w:val="nil"/>
              <w:bottom w:val="single" w:sz="8" w:space="0" w:color="auto"/>
              <w:right w:val="single" w:sz="8" w:space="0" w:color="auto"/>
            </w:tcBorders>
            <w:tcMar>
              <w:top w:w="0" w:type="dxa"/>
              <w:left w:w="108" w:type="dxa"/>
              <w:bottom w:w="0" w:type="dxa"/>
              <w:right w:w="108" w:type="dxa"/>
            </w:tcMar>
          </w:tcPr>
          <w:p w14:paraId="59F5E1B0" w14:textId="77777777" w:rsidR="007F39DA" w:rsidRDefault="007F39DA">
            <w:pPr>
              <w:spacing w:after="0" w:line="240" w:lineRule="auto"/>
              <w:jc w:val="both"/>
              <w:rPr>
                <w:rFonts w:ascii="Arial" w:hAnsi="Arial" w:cs="Arial"/>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14:paraId="48DFF01C" w14:textId="77777777" w:rsidR="007F39DA" w:rsidRDefault="007F39DA">
            <w:pPr>
              <w:spacing w:after="0" w:line="240" w:lineRule="auto"/>
              <w:jc w:val="both"/>
              <w:rPr>
                <w:rFonts w:ascii="Arial" w:hAnsi="Arial" w:cs="Arial"/>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520B2D79" w14:textId="77777777" w:rsidR="007F39DA" w:rsidRDefault="007F39DA">
            <w:pPr>
              <w:spacing w:after="0" w:line="240" w:lineRule="auto"/>
              <w:jc w:val="both"/>
              <w:rPr>
                <w:rFonts w:ascii="Arial" w:hAnsi="Arial" w:cs="Arial"/>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tcPr>
          <w:p w14:paraId="11DC69DB" w14:textId="77777777" w:rsidR="007F39DA" w:rsidRDefault="007F39DA">
            <w:pPr>
              <w:spacing w:after="0" w:line="240" w:lineRule="auto"/>
              <w:jc w:val="both"/>
              <w:rPr>
                <w:rFonts w:ascii="Arial" w:hAnsi="Arial" w:cs="Arial"/>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4FD5A371" w14:textId="77777777" w:rsidR="007F39DA" w:rsidRDefault="007F39DA">
            <w:pPr>
              <w:spacing w:after="0" w:line="240" w:lineRule="auto"/>
              <w:jc w:val="both"/>
              <w:rPr>
                <w:rFonts w:ascii="Arial" w:hAnsi="Arial" w:cs="Arial"/>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51EBF852" w14:textId="77777777" w:rsidR="007F39DA" w:rsidRDefault="007F39DA">
            <w:pPr>
              <w:spacing w:after="0" w:line="240" w:lineRule="auto"/>
              <w:jc w:val="both"/>
              <w:rPr>
                <w:rFonts w:ascii="Arial" w:hAnsi="Arial" w:cs="Arial"/>
              </w:rPr>
            </w:pPr>
          </w:p>
        </w:tc>
      </w:tr>
      <w:tr w:rsidR="007F39DA" w14:paraId="5CB8F79F" w14:textId="77777777" w:rsidTr="007F39DA">
        <w:tc>
          <w:tcPr>
            <w:tcW w:w="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003EF" w14:textId="77777777" w:rsidR="007F39DA" w:rsidRDefault="007F39DA">
            <w:pPr>
              <w:spacing w:after="0" w:line="240" w:lineRule="auto"/>
              <w:jc w:val="both"/>
              <w:rPr>
                <w:rFonts w:ascii="Arial" w:hAnsi="Arial" w:cs="Arial"/>
              </w:rPr>
            </w:pPr>
            <w:r>
              <w:rPr>
                <w:rFonts w:ascii="Arial" w:hAnsi="Arial" w:cs="Arial"/>
              </w:rPr>
              <w:t>3.</w:t>
            </w:r>
          </w:p>
        </w:tc>
        <w:tc>
          <w:tcPr>
            <w:tcW w:w="1280" w:type="dxa"/>
            <w:tcBorders>
              <w:top w:val="nil"/>
              <w:left w:val="nil"/>
              <w:bottom w:val="single" w:sz="8" w:space="0" w:color="auto"/>
              <w:right w:val="single" w:sz="8" w:space="0" w:color="auto"/>
            </w:tcBorders>
            <w:tcMar>
              <w:top w:w="0" w:type="dxa"/>
              <w:left w:w="108" w:type="dxa"/>
              <w:bottom w:w="0" w:type="dxa"/>
              <w:right w:w="108" w:type="dxa"/>
            </w:tcMar>
            <w:hideMark/>
          </w:tcPr>
          <w:p w14:paraId="1B83B694" w14:textId="77777777" w:rsidR="007F39DA" w:rsidRDefault="007F39DA">
            <w:pPr>
              <w:spacing w:after="0" w:line="240" w:lineRule="auto"/>
              <w:jc w:val="both"/>
              <w:rPr>
                <w:rFonts w:ascii="Arial" w:hAnsi="Arial" w:cs="Arial"/>
              </w:rPr>
            </w:pPr>
            <w:r>
              <w:rPr>
                <w:rFonts w:ascii="Arial" w:hAnsi="Arial" w:cs="Arial"/>
              </w:rPr>
              <w:t>…</w:t>
            </w:r>
          </w:p>
        </w:tc>
        <w:tc>
          <w:tcPr>
            <w:tcW w:w="1322" w:type="dxa"/>
            <w:tcBorders>
              <w:top w:val="nil"/>
              <w:left w:val="nil"/>
              <w:bottom w:val="single" w:sz="8" w:space="0" w:color="auto"/>
              <w:right w:val="single" w:sz="8" w:space="0" w:color="auto"/>
            </w:tcBorders>
            <w:tcMar>
              <w:top w:w="0" w:type="dxa"/>
              <w:left w:w="108" w:type="dxa"/>
              <w:bottom w:w="0" w:type="dxa"/>
              <w:right w:w="108" w:type="dxa"/>
            </w:tcMar>
          </w:tcPr>
          <w:p w14:paraId="26FFFB92" w14:textId="77777777" w:rsidR="007F39DA" w:rsidRDefault="007F39DA">
            <w:pPr>
              <w:spacing w:after="0" w:line="240" w:lineRule="auto"/>
              <w:jc w:val="both"/>
              <w:rPr>
                <w:rFonts w:ascii="Arial" w:hAnsi="Arial" w:cs="Arial"/>
              </w:rPr>
            </w:pPr>
          </w:p>
        </w:tc>
        <w:tc>
          <w:tcPr>
            <w:tcW w:w="1415" w:type="dxa"/>
            <w:tcBorders>
              <w:top w:val="nil"/>
              <w:left w:val="nil"/>
              <w:bottom w:val="single" w:sz="8" w:space="0" w:color="auto"/>
              <w:right w:val="single" w:sz="8" w:space="0" w:color="auto"/>
            </w:tcBorders>
            <w:tcMar>
              <w:top w:w="0" w:type="dxa"/>
              <w:left w:w="108" w:type="dxa"/>
              <w:bottom w:w="0" w:type="dxa"/>
              <w:right w:w="108" w:type="dxa"/>
            </w:tcMar>
          </w:tcPr>
          <w:p w14:paraId="4562E588" w14:textId="77777777" w:rsidR="007F39DA" w:rsidRDefault="007F39DA">
            <w:pPr>
              <w:spacing w:after="0" w:line="240" w:lineRule="auto"/>
              <w:jc w:val="both"/>
              <w:rPr>
                <w:rFonts w:ascii="Arial" w:hAnsi="Arial" w:cs="Arial"/>
              </w:rPr>
            </w:pPr>
          </w:p>
        </w:tc>
        <w:tc>
          <w:tcPr>
            <w:tcW w:w="1317" w:type="dxa"/>
            <w:tcBorders>
              <w:top w:val="nil"/>
              <w:left w:val="nil"/>
              <w:bottom w:val="single" w:sz="8" w:space="0" w:color="auto"/>
              <w:right w:val="single" w:sz="8" w:space="0" w:color="auto"/>
            </w:tcBorders>
            <w:tcMar>
              <w:top w:w="0" w:type="dxa"/>
              <w:left w:w="108" w:type="dxa"/>
              <w:bottom w:w="0" w:type="dxa"/>
              <w:right w:w="108" w:type="dxa"/>
            </w:tcMar>
          </w:tcPr>
          <w:p w14:paraId="7E0C75E8" w14:textId="77777777" w:rsidR="007F39DA" w:rsidRDefault="007F39DA">
            <w:pPr>
              <w:spacing w:after="0" w:line="240" w:lineRule="auto"/>
              <w:jc w:val="both"/>
              <w:rPr>
                <w:rFonts w:ascii="Arial" w:hAnsi="Arial" w:cs="Arial"/>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tcPr>
          <w:p w14:paraId="3F144DE0" w14:textId="77777777" w:rsidR="007F39DA" w:rsidRDefault="007F39DA">
            <w:pPr>
              <w:spacing w:after="0" w:line="240" w:lineRule="auto"/>
              <w:jc w:val="both"/>
              <w:rPr>
                <w:rFonts w:ascii="Arial" w:hAnsi="Arial" w:cs="Arial"/>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08FC6950" w14:textId="77777777" w:rsidR="007F39DA" w:rsidRDefault="007F39DA">
            <w:pPr>
              <w:spacing w:after="0" w:line="240" w:lineRule="auto"/>
              <w:jc w:val="both"/>
              <w:rPr>
                <w:rFonts w:ascii="Arial" w:hAnsi="Arial" w:cs="Arial"/>
              </w:rPr>
            </w:pPr>
          </w:p>
        </w:tc>
        <w:tc>
          <w:tcPr>
            <w:tcW w:w="1069" w:type="dxa"/>
            <w:tcBorders>
              <w:top w:val="nil"/>
              <w:left w:val="nil"/>
              <w:bottom w:val="single" w:sz="8" w:space="0" w:color="auto"/>
              <w:right w:val="single" w:sz="8" w:space="0" w:color="auto"/>
            </w:tcBorders>
            <w:tcMar>
              <w:top w:w="0" w:type="dxa"/>
              <w:left w:w="108" w:type="dxa"/>
              <w:bottom w:w="0" w:type="dxa"/>
              <w:right w:w="108" w:type="dxa"/>
            </w:tcMar>
          </w:tcPr>
          <w:p w14:paraId="5660DADB" w14:textId="77777777" w:rsidR="007F39DA" w:rsidRDefault="007F39DA">
            <w:pPr>
              <w:spacing w:after="0" w:line="240" w:lineRule="auto"/>
              <w:jc w:val="both"/>
              <w:rPr>
                <w:rFonts w:ascii="Arial" w:hAnsi="Arial" w:cs="Arial"/>
              </w:rPr>
            </w:pPr>
          </w:p>
        </w:tc>
      </w:tr>
    </w:tbl>
    <w:p w14:paraId="3F007676" w14:textId="77777777" w:rsidR="007F39DA" w:rsidRDefault="007F39DA" w:rsidP="007F39DA">
      <w:pPr>
        <w:jc w:val="both"/>
        <w:rPr>
          <w:rFonts w:ascii="Arial" w:hAnsi="Arial" w:cs="Arial"/>
        </w:rPr>
      </w:pPr>
    </w:p>
    <w:p w14:paraId="0FCD75B2" w14:textId="77777777" w:rsidR="007F39DA" w:rsidRDefault="007F39DA" w:rsidP="007F39DA">
      <w:pPr>
        <w:jc w:val="both"/>
        <w:rPr>
          <w:rFonts w:ascii="Arial" w:hAnsi="Arial" w:cs="Arial"/>
        </w:rPr>
      </w:pPr>
      <w:r>
        <w:rPr>
          <w:rFonts w:ascii="Arial" w:hAnsi="Arial" w:cs="Arial"/>
        </w:rPr>
        <w:t xml:space="preserve">Pentru înregistrare la evenimentele viitoare organizate de Proiectul Viața Sănătoasă cei dintre dvs. ce nu dispun de adresa electronica personală vă rugăm sa fie creată cu această ocazie. Este recomandat următorul model </w:t>
      </w:r>
      <w:hyperlink r:id="rId6" w:history="1">
        <w:r>
          <w:rPr>
            <w:rStyle w:val="Hyperlink"/>
            <w:rFonts w:ascii="Arial" w:hAnsi="Arial" w:cs="Arial"/>
          </w:rPr>
          <w:t>numele.prenumele@gmail.com</w:t>
        </w:r>
      </w:hyperlink>
    </w:p>
    <w:p w14:paraId="5828E58F" w14:textId="77777777" w:rsidR="007F39DA" w:rsidRDefault="007F39DA" w:rsidP="007F39DA">
      <w:pPr>
        <w:jc w:val="both"/>
        <w:rPr>
          <w:rFonts w:ascii="Arial" w:hAnsi="Arial" w:cs="Arial"/>
          <w:b/>
          <w:bCs/>
        </w:rPr>
      </w:pPr>
      <w:r>
        <w:rPr>
          <w:rFonts w:ascii="Arial" w:hAnsi="Arial" w:cs="Arial"/>
        </w:rPr>
        <w:t xml:space="preserve">Termenul limită pentru răspuns </w:t>
      </w:r>
      <w:r>
        <w:rPr>
          <w:rFonts w:ascii="Arial" w:hAnsi="Arial" w:cs="Arial"/>
          <w:b/>
          <w:bCs/>
        </w:rPr>
        <w:t>20 ianuarie 2021.</w:t>
      </w:r>
    </w:p>
    <w:p w14:paraId="33FB8C1F" w14:textId="77777777" w:rsidR="007F39DA" w:rsidRDefault="007F39DA" w:rsidP="007F39DA">
      <w:pPr>
        <w:jc w:val="both"/>
        <w:rPr>
          <w:rFonts w:ascii="Arial" w:hAnsi="Arial" w:cs="Arial"/>
          <w:b/>
          <w:bCs/>
        </w:rPr>
      </w:pPr>
      <w:r>
        <w:rPr>
          <w:rFonts w:ascii="Arial" w:hAnsi="Arial" w:cs="Arial"/>
          <w:b/>
          <w:bCs/>
        </w:rPr>
        <w:t xml:space="preserve">Va mulțumim anticipat pentru colaborare. </w:t>
      </w:r>
    </w:p>
    <w:p w14:paraId="0756CA77" w14:textId="65D3BAD1" w:rsidR="00FA5040" w:rsidRDefault="007F39DA" w:rsidP="007F39DA">
      <w:pPr>
        <w:jc w:val="both"/>
      </w:pPr>
      <w:r>
        <w:rPr>
          <w:rFonts w:ascii="Arial" w:hAnsi="Arial" w:cs="Arial"/>
        </w:rPr>
        <w:t xml:space="preserve">Pentru orice detalii și întrebări vă rugăm se ne contactați la telefonul </w:t>
      </w:r>
      <w:r>
        <w:rPr>
          <w:rFonts w:ascii="Arial" w:hAnsi="Arial" w:cs="Arial"/>
          <w:b/>
          <w:bCs/>
        </w:rPr>
        <w:t>078 99 92 06</w:t>
      </w:r>
      <w:r>
        <w:rPr>
          <w:rFonts w:ascii="Arial" w:hAnsi="Arial" w:cs="Arial"/>
        </w:rPr>
        <w:t>.</w:t>
      </w:r>
    </w:p>
    <w:sectPr w:rsidR="00FA504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BADF3" w14:textId="77777777" w:rsidR="005E66C9" w:rsidRDefault="005E66C9" w:rsidP="007F39DA">
      <w:pPr>
        <w:spacing w:after="0" w:line="240" w:lineRule="auto"/>
      </w:pPr>
      <w:r>
        <w:separator/>
      </w:r>
    </w:p>
  </w:endnote>
  <w:endnote w:type="continuationSeparator" w:id="0">
    <w:p w14:paraId="24FB9424" w14:textId="77777777" w:rsidR="005E66C9" w:rsidRDefault="005E66C9" w:rsidP="007F3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F73BE" w14:textId="77777777" w:rsidR="005E66C9" w:rsidRDefault="005E66C9" w:rsidP="007F39DA">
      <w:pPr>
        <w:spacing w:after="0" w:line="240" w:lineRule="auto"/>
      </w:pPr>
      <w:r>
        <w:separator/>
      </w:r>
    </w:p>
  </w:footnote>
  <w:footnote w:type="continuationSeparator" w:id="0">
    <w:p w14:paraId="64A601F7" w14:textId="77777777" w:rsidR="005E66C9" w:rsidRDefault="005E66C9" w:rsidP="007F3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5B0E" w14:textId="418F0E0D" w:rsidR="007F39DA" w:rsidRDefault="007F39DA">
    <w:pPr>
      <w:pStyle w:val="Header"/>
    </w:pPr>
    <w:r>
      <w:rPr>
        <w:rFonts w:ascii="Arial" w:hAnsi="Arial" w:cs="Arial"/>
        <w:b/>
        <w:bCs/>
        <w:noProof/>
      </w:rPr>
      <w:drawing>
        <wp:inline distT="0" distB="0" distL="0" distR="0" wp14:anchorId="281AE663" wp14:editId="0C69EC7F">
          <wp:extent cx="2590588" cy="640451"/>
          <wp:effectExtent l="0" t="0" r="635"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2250" cy="6606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820"/>
    <w:rsid w:val="005E66C9"/>
    <w:rsid w:val="007F39DA"/>
    <w:rsid w:val="00A10820"/>
    <w:rsid w:val="00FA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1F9C"/>
  <w15:chartTrackingRefBased/>
  <w15:docId w15:val="{2541443F-6848-452B-958A-11486528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DA"/>
    <w:pPr>
      <w:spacing w:line="252" w:lineRule="auto"/>
    </w:pPr>
    <w:rPr>
      <w:rFonts w:ascii="Calibri" w:hAnsi="Calibri" w:cs="Calibri"/>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9DA"/>
    <w:rPr>
      <w:color w:val="0563C1"/>
      <w:u w:val="single"/>
    </w:rPr>
  </w:style>
  <w:style w:type="paragraph" w:styleId="Header">
    <w:name w:val="header"/>
    <w:basedOn w:val="Normal"/>
    <w:link w:val="HeaderChar"/>
    <w:uiPriority w:val="99"/>
    <w:unhideWhenUsed/>
    <w:rsid w:val="007F39DA"/>
    <w:pPr>
      <w:tabs>
        <w:tab w:val="center" w:pos="4677"/>
        <w:tab w:val="right" w:pos="9355"/>
      </w:tabs>
      <w:spacing w:after="0" w:line="240" w:lineRule="auto"/>
    </w:pPr>
  </w:style>
  <w:style w:type="character" w:customStyle="1" w:styleId="HeaderChar">
    <w:name w:val="Header Char"/>
    <w:basedOn w:val="DefaultParagraphFont"/>
    <w:link w:val="Header"/>
    <w:uiPriority w:val="99"/>
    <w:rsid w:val="007F39DA"/>
    <w:rPr>
      <w:rFonts w:ascii="Calibri" w:hAnsi="Calibri" w:cs="Calibri"/>
      <w:lang w:val="ro-RO" w:eastAsia="ro-RO"/>
    </w:rPr>
  </w:style>
  <w:style w:type="paragraph" w:styleId="Footer">
    <w:name w:val="footer"/>
    <w:basedOn w:val="Normal"/>
    <w:link w:val="FooterChar"/>
    <w:uiPriority w:val="99"/>
    <w:unhideWhenUsed/>
    <w:rsid w:val="007F39DA"/>
    <w:pPr>
      <w:tabs>
        <w:tab w:val="center" w:pos="4677"/>
        <w:tab w:val="right" w:pos="9355"/>
      </w:tabs>
      <w:spacing w:after="0" w:line="240" w:lineRule="auto"/>
    </w:pPr>
  </w:style>
  <w:style w:type="character" w:customStyle="1" w:styleId="FooterChar">
    <w:name w:val="Footer Char"/>
    <w:basedOn w:val="DefaultParagraphFont"/>
    <w:link w:val="Footer"/>
    <w:uiPriority w:val="99"/>
    <w:rsid w:val="007F39DA"/>
    <w:rPr>
      <w:rFonts w:ascii="Calibri" w:hAnsi="Calibri" w:cs="Calibri"/>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mele.prenumel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2726</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Onea</dc:creator>
  <cp:keywords/>
  <dc:description/>
  <cp:lastModifiedBy>Lilia Onea</cp:lastModifiedBy>
  <cp:revision>2</cp:revision>
  <dcterms:created xsi:type="dcterms:W3CDTF">2021-01-19T11:11:00Z</dcterms:created>
  <dcterms:modified xsi:type="dcterms:W3CDTF">2021-01-19T11:12:00Z</dcterms:modified>
</cp:coreProperties>
</file>